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A0" w:rsidRPr="00FD5E3B" w:rsidRDefault="004B28A0" w:rsidP="00FD5E3B">
      <w:pPr>
        <w:spacing w:after="0" w:line="240" w:lineRule="auto"/>
        <w:jc w:val="center"/>
        <w:rPr>
          <w:b/>
          <w:sz w:val="36"/>
          <w:szCs w:val="36"/>
        </w:rPr>
      </w:pPr>
      <w:r w:rsidRPr="00FD5E3B">
        <w:rPr>
          <w:b/>
          <w:sz w:val="36"/>
          <w:szCs w:val="36"/>
        </w:rPr>
        <w:t>Это сложное слово "НЕТ"</w:t>
      </w:r>
    </w:p>
    <w:p w:rsidR="004B28A0" w:rsidRPr="004B28A0" w:rsidRDefault="004B28A0" w:rsidP="00FD5E3B">
      <w:pPr>
        <w:spacing w:after="0" w:line="240" w:lineRule="auto"/>
      </w:pPr>
      <w:r w:rsidRPr="004B28A0">
        <w:t> </w:t>
      </w:r>
    </w:p>
    <w:p w:rsidR="004B28A0" w:rsidRPr="00FD5E3B" w:rsidRDefault="004B28A0" w:rsidP="00FD5E3B">
      <w:pPr>
        <w:spacing w:after="0" w:line="240" w:lineRule="auto"/>
        <w:rPr>
          <w:b/>
          <w:sz w:val="32"/>
          <w:szCs w:val="32"/>
        </w:rPr>
      </w:pPr>
      <w:r w:rsidRPr="00FD5E3B">
        <w:rPr>
          <w:b/>
          <w:sz w:val="32"/>
          <w:szCs w:val="32"/>
        </w:rPr>
        <w:t>"Словесное дзюдо", помогающее противостоять групповому давлению и критике.</w:t>
      </w:r>
    </w:p>
    <w:p w:rsidR="00FD5E3B" w:rsidRDefault="00FD5E3B" w:rsidP="00FD5E3B">
      <w:pPr>
        <w:spacing w:after="0" w:line="240" w:lineRule="auto"/>
        <w:rPr>
          <w:sz w:val="32"/>
          <w:szCs w:val="32"/>
        </w:rPr>
      </w:pPr>
    </w:p>
    <w:p w:rsidR="004B28A0" w:rsidRDefault="004B28A0" w:rsidP="00FD5E3B">
      <w:pPr>
        <w:spacing w:after="0" w:line="240" w:lineRule="auto"/>
        <w:rPr>
          <w:b/>
          <w:color w:val="FF0000"/>
          <w:sz w:val="32"/>
          <w:szCs w:val="32"/>
        </w:rPr>
      </w:pPr>
      <w:r w:rsidRPr="00FD5E3B">
        <w:rPr>
          <w:b/>
          <w:color w:val="FF0000"/>
          <w:sz w:val="32"/>
          <w:szCs w:val="32"/>
        </w:rPr>
        <w:t>Если Вас уговаривают попробовать наркотики:</w:t>
      </w:r>
    </w:p>
    <w:p w:rsidR="00FD5E3B" w:rsidRPr="00FD5E3B" w:rsidRDefault="00FD5E3B" w:rsidP="00FD5E3B">
      <w:pPr>
        <w:spacing w:after="0" w:line="240" w:lineRule="auto"/>
        <w:rPr>
          <w:b/>
          <w:color w:val="FF0000"/>
          <w:sz w:val="32"/>
          <w:szCs w:val="32"/>
        </w:rPr>
      </w:pPr>
    </w:p>
    <w:p w:rsidR="004B28A0" w:rsidRDefault="004B28A0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5E3B">
        <w:rPr>
          <w:rFonts w:ascii="Times New Roman" w:hAnsi="Times New Roman" w:cs="Times New Roman"/>
          <w:sz w:val="32"/>
          <w:szCs w:val="32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FD5E3B" w:rsidRPr="00FD5E3B" w:rsidRDefault="00FD5E3B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8A0" w:rsidRDefault="004B28A0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5E3B">
        <w:rPr>
          <w:rFonts w:ascii="Times New Roman" w:hAnsi="Times New Roman" w:cs="Times New Roman"/>
          <w:sz w:val="32"/>
          <w:szCs w:val="32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FD5E3B" w:rsidRPr="00FD5E3B" w:rsidRDefault="00FD5E3B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8A0" w:rsidRDefault="004B28A0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5E3B">
        <w:rPr>
          <w:rFonts w:ascii="Times New Roman" w:hAnsi="Times New Roman" w:cs="Times New Roman"/>
          <w:sz w:val="32"/>
          <w:szCs w:val="32"/>
        </w:rPr>
        <w:t>3. Откажитесь продолжать разговор на эту тему и попробуйте предложить альтернативный вариант.</w:t>
      </w:r>
    </w:p>
    <w:p w:rsidR="00FD5E3B" w:rsidRPr="00FD5E3B" w:rsidRDefault="00FD5E3B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8A0" w:rsidRDefault="004B28A0" w:rsidP="00FD5E3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5E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Если Ваше твердое </w:t>
      </w:r>
      <w:proofErr w:type="gramStart"/>
      <w:r w:rsidRPr="00FD5E3B">
        <w:rPr>
          <w:rFonts w:ascii="Times New Roman" w:hAnsi="Times New Roman" w:cs="Times New Roman"/>
          <w:b/>
          <w:color w:val="FF0000"/>
          <w:sz w:val="32"/>
          <w:szCs w:val="32"/>
        </w:rPr>
        <w:t>НЕТ</w:t>
      </w:r>
      <w:proofErr w:type="gramEnd"/>
      <w:r w:rsidRPr="00FD5E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вызвало реальную атаку критики:</w:t>
      </w:r>
    </w:p>
    <w:p w:rsidR="00FD5E3B" w:rsidRPr="00FD5E3B" w:rsidRDefault="00FD5E3B" w:rsidP="00FD5E3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B28A0" w:rsidRDefault="004B28A0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5E3B">
        <w:rPr>
          <w:rFonts w:ascii="Times New Roman" w:hAnsi="Times New Roman" w:cs="Times New Roman"/>
          <w:sz w:val="32"/>
          <w:szCs w:val="32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FD5E3B" w:rsidRPr="00FD5E3B" w:rsidRDefault="00FD5E3B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8A0" w:rsidRDefault="004B28A0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5E3B">
        <w:rPr>
          <w:rFonts w:ascii="Times New Roman" w:hAnsi="Times New Roman" w:cs="Times New Roman"/>
          <w:sz w:val="32"/>
          <w:szCs w:val="32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FD5E3B" w:rsidRPr="00FD5E3B" w:rsidRDefault="00FD5E3B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8A0" w:rsidRDefault="004B28A0" w:rsidP="00FD5E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5E3B">
        <w:rPr>
          <w:rFonts w:ascii="Times New Roman" w:hAnsi="Times New Roman" w:cs="Times New Roman"/>
          <w:sz w:val="32"/>
          <w:szCs w:val="32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FD5E3B" w:rsidRPr="00FD5E3B" w:rsidRDefault="00FD5E3B" w:rsidP="00FD5E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E3B" w:rsidRDefault="004B28A0" w:rsidP="00FD5E3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5E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Умелое применение этих правил, </w:t>
      </w:r>
      <w:r w:rsidR="00FD5E3B" w:rsidRPr="00FD5E3B">
        <w:rPr>
          <w:rFonts w:ascii="Times New Roman" w:hAnsi="Times New Roman" w:cs="Times New Roman"/>
          <w:b/>
          <w:color w:val="FF0000"/>
          <w:sz w:val="32"/>
          <w:szCs w:val="32"/>
        </w:rPr>
        <w:t>ВАШЕ ЧЕТКОЕ И УВЕРЕННОЕ</w:t>
      </w:r>
      <w:r w:rsidRPr="00FD5E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Pr="00FD5E3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НЕТ </w:t>
      </w:r>
      <w:r w:rsidR="00FD5E3B" w:rsidRPr="00FD5E3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ПРИЕМУ НАРКОТИКОВ </w:t>
      </w:r>
      <w:r w:rsidR="00FD5E3B" w:rsidRPr="00FD5E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</w:t>
      </w:r>
      <w:r w:rsidRPr="00FD5E3B">
        <w:rPr>
          <w:rFonts w:ascii="Times New Roman" w:hAnsi="Times New Roman" w:cs="Times New Roman"/>
          <w:b/>
          <w:color w:val="7030A0"/>
          <w:sz w:val="32"/>
          <w:szCs w:val="32"/>
        </w:rPr>
        <w:t>ЕСТЬ</w:t>
      </w:r>
      <w:proofErr w:type="gramEnd"/>
      <w:r w:rsidRPr="00FD5E3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ИСТИННОЕ ПРОЯВЛЕНИЕ НЕЗАВИСИМОСТИ</w:t>
      </w:r>
      <w:r w:rsidRPr="00FD5E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ПОЗИЦИИ ВЗРОСЛОГО ЧЕЛОВЕКА.</w:t>
      </w:r>
    </w:p>
    <w:p w:rsidR="00F20D5C" w:rsidRPr="00FD5E3B" w:rsidRDefault="004B28A0" w:rsidP="00FD5E3B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FD5E3B">
        <w:rPr>
          <w:rFonts w:ascii="Times New Roman" w:hAnsi="Times New Roman" w:cs="Times New Roman"/>
          <w:b/>
          <w:color w:val="7030A0"/>
          <w:sz w:val="32"/>
          <w:szCs w:val="32"/>
        </w:rPr>
        <w:t>Люди, не боящиеся сказать НЕТ, уверенные в себе, ценятся обществом значительно больше.</w:t>
      </w:r>
      <w:bookmarkStart w:id="0" w:name="_GoBack"/>
      <w:bookmarkEnd w:id="0"/>
    </w:p>
    <w:sectPr w:rsidR="00F20D5C" w:rsidRPr="00FD5E3B" w:rsidSect="00FD5E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0"/>
    <w:rsid w:val="004B28A0"/>
    <w:rsid w:val="00F20D5C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2016-01-27T12:41:00Z</dcterms:created>
  <dcterms:modified xsi:type="dcterms:W3CDTF">2016-01-28T13:36:00Z</dcterms:modified>
</cp:coreProperties>
</file>